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D" w:rsidRPr="000143FD" w:rsidRDefault="000143FD" w:rsidP="000143FD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143FD">
        <w:rPr>
          <w:rFonts w:ascii="Times New Roman" w:hAnsi="Times New Roman" w:cs="Times New Roman"/>
          <w:bCs/>
          <w:sz w:val="28"/>
          <w:szCs w:val="28"/>
        </w:rPr>
        <w:t xml:space="preserve">Příloha </w:t>
      </w:r>
      <w:proofErr w:type="gramStart"/>
      <w:r w:rsidRPr="000143FD">
        <w:rPr>
          <w:rFonts w:ascii="Times New Roman" w:hAnsi="Times New Roman" w:cs="Times New Roman"/>
          <w:bCs/>
          <w:sz w:val="28"/>
          <w:szCs w:val="28"/>
        </w:rPr>
        <w:t>č. 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D45A7">
        <w:rPr>
          <w:rFonts w:ascii="Times New Roman" w:hAnsi="Times New Roman" w:cs="Times New Roman"/>
          <w:b/>
          <w:bCs/>
          <w:sz w:val="44"/>
          <w:szCs w:val="44"/>
          <w:u w:val="single"/>
        </w:rPr>
        <w:t>Povinné</w:t>
      </w:r>
      <w:proofErr w:type="gramEnd"/>
      <w:r w:rsidRPr="004D45A7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předškolní vzdělávání</w:t>
      </w:r>
    </w:p>
    <w:p w:rsidR="004D45A7" w:rsidRPr="0001384D" w:rsidRDefault="004D45A7" w:rsidP="000143F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84D">
        <w:rPr>
          <w:rFonts w:ascii="Times New Roman" w:hAnsi="Times New Roman" w:cs="Times New Roman"/>
          <w:bCs/>
          <w:sz w:val="24"/>
          <w:szCs w:val="24"/>
        </w:rPr>
        <w:t xml:space="preserve">Dítě, pro které je předškolní vzdělávání povinné, se vzdělává ve spádové mateřské škole, pokud se zákonný zástupce nerozhodl pro jinou mateřskou školu nebo pro individuální vzdělávání dítěte </w:t>
      </w:r>
      <w:r w:rsidRPr="0001384D">
        <w:rPr>
          <w:rFonts w:ascii="Times New Roman" w:hAnsi="Times New Roman" w:cs="Times New Roman"/>
          <w:i/>
          <w:sz w:val="24"/>
          <w:szCs w:val="24"/>
        </w:rPr>
        <w:t>(§ 34a odst. 2).</w:t>
      </w:r>
    </w:p>
    <w:p w:rsidR="004D45A7" w:rsidRPr="0001384D" w:rsidRDefault="004D45A7" w:rsidP="00014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4D">
        <w:rPr>
          <w:rFonts w:ascii="Times New Roman" w:hAnsi="Times New Roman" w:cs="Times New Roman"/>
          <w:sz w:val="24"/>
          <w:szCs w:val="24"/>
        </w:rPr>
        <w:t>Povinnost předškolního vzdělávání není dána ve dnech, které připadají na období školních prázdnin, viz organizace školního roku v základních a středních školách.</w:t>
      </w:r>
      <w:bookmarkStart w:id="0" w:name="_GoBack"/>
      <w:bookmarkEnd w:id="0"/>
    </w:p>
    <w:p w:rsidR="004D45A7" w:rsidRPr="0001384D" w:rsidRDefault="004D45A7" w:rsidP="000143F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4D">
        <w:rPr>
          <w:rFonts w:ascii="Times New Roman" w:hAnsi="Times New Roman" w:cs="Times New Roman"/>
          <w:sz w:val="24"/>
          <w:szCs w:val="24"/>
        </w:rPr>
        <w:t xml:space="preserve">Zůstává ale právo dítěte vzdělávat se v mateřské škole po celou dobu provozu, v němž je vzděláváno </w:t>
      </w:r>
      <w:r w:rsidRPr="0001384D">
        <w:rPr>
          <w:rFonts w:ascii="Times New Roman" w:hAnsi="Times New Roman" w:cs="Times New Roman"/>
          <w:i/>
          <w:sz w:val="24"/>
          <w:szCs w:val="24"/>
        </w:rPr>
        <w:t>(§ 34a odst. 3).</w:t>
      </w:r>
      <w:r w:rsidRPr="00013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A7" w:rsidRPr="004D45A7" w:rsidRDefault="004D45A7" w:rsidP="000143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5A7">
        <w:rPr>
          <w:rFonts w:ascii="Times New Roman" w:hAnsi="Times New Roman" w:cs="Times New Roman"/>
          <w:b/>
          <w:sz w:val="28"/>
          <w:szCs w:val="28"/>
          <w:u w:val="single"/>
        </w:rPr>
        <w:t>Zákonný zástupce dítěte předškoláka je povinen:</w:t>
      </w:r>
    </w:p>
    <w:p w:rsidR="004D45A7" w:rsidRPr="000143FD" w:rsidRDefault="004D45A7" w:rsidP="000143F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 xml:space="preserve">Přihlásit dítě k zápisu k předškolnímu vzdělávání v kalendářním roce, ve kterém začíná povinnost předškolního vzdělávání dítěte </w:t>
      </w:r>
      <w:r w:rsidRPr="000143FD">
        <w:rPr>
          <w:rFonts w:ascii="Times New Roman" w:hAnsi="Times New Roman" w:cs="Times New Roman"/>
          <w:i/>
          <w:sz w:val="24"/>
          <w:szCs w:val="24"/>
        </w:rPr>
        <w:t xml:space="preserve">(§ 34a odst. 2); </w:t>
      </w:r>
      <w:r w:rsidRPr="000143FD">
        <w:rPr>
          <w:rFonts w:ascii="Times New Roman" w:hAnsi="Times New Roman" w:cs="Times New Roman"/>
          <w:sz w:val="24"/>
          <w:szCs w:val="24"/>
        </w:rPr>
        <w:t>tedy v roce, kdy dítě dosáhne 5 let věku.</w:t>
      </w:r>
    </w:p>
    <w:p w:rsidR="004D45A7" w:rsidRPr="000143FD" w:rsidRDefault="004D45A7" w:rsidP="000143F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 xml:space="preserve">Pokud nepřihlásí zákonný zástupce dítě k povinnému předškolnímu vzdělávání, dopustí se přestupku podle školského zákona </w:t>
      </w:r>
      <w:r w:rsidRPr="000143FD">
        <w:rPr>
          <w:rFonts w:ascii="Times New Roman" w:hAnsi="Times New Roman" w:cs="Times New Roman"/>
          <w:i/>
          <w:sz w:val="24"/>
          <w:szCs w:val="24"/>
        </w:rPr>
        <w:t>(§182a )</w:t>
      </w:r>
      <w:r w:rsidRPr="000143FD">
        <w:rPr>
          <w:rFonts w:ascii="Times New Roman" w:hAnsi="Times New Roman" w:cs="Times New Roman"/>
          <w:sz w:val="24"/>
          <w:szCs w:val="24"/>
        </w:rPr>
        <w:t>.</w:t>
      </w:r>
    </w:p>
    <w:p w:rsidR="004D45A7" w:rsidRPr="000143FD" w:rsidRDefault="004D45A7" w:rsidP="000143F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 xml:space="preserve">Zajistit povinné předškolní vzdělávání formou pravidelné denní docházky v pracovních dnech. Rozsah povinného předškolního vzdělávání je stanoven na 4 hodiny denně. Začátek vzdělávání je stanoven </w:t>
      </w:r>
      <w:proofErr w:type="gramStart"/>
      <w:r w:rsidRPr="000143FD">
        <w:rPr>
          <w:rFonts w:ascii="Times New Roman" w:hAnsi="Times New Roman" w:cs="Times New Roman"/>
          <w:sz w:val="24"/>
          <w:szCs w:val="24"/>
        </w:rPr>
        <w:t>ředitelkou  školy</w:t>
      </w:r>
      <w:proofErr w:type="gramEnd"/>
      <w:r w:rsidRPr="000143FD">
        <w:rPr>
          <w:rFonts w:ascii="Times New Roman" w:hAnsi="Times New Roman" w:cs="Times New Roman"/>
          <w:sz w:val="24"/>
          <w:szCs w:val="24"/>
        </w:rPr>
        <w:t xml:space="preserve">, a to v rozmezí </w:t>
      </w:r>
      <w:r w:rsidRPr="000143FD">
        <w:rPr>
          <w:rFonts w:ascii="Times New Roman" w:hAnsi="Times New Roman" w:cs="Times New Roman"/>
          <w:b/>
          <w:sz w:val="24"/>
          <w:szCs w:val="24"/>
        </w:rPr>
        <w:t>od 8 hod. do 12 hod.</w:t>
      </w:r>
      <w:r w:rsidRPr="000143FD">
        <w:rPr>
          <w:rFonts w:ascii="Times New Roman" w:hAnsi="Times New Roman" w:cs="Times New Roman"/>
          <w:sz w:val="24"/>
          <w:szCs w:val="24"/>
        </w:rPr>
        <w:t xml:space="preserve"> </w:t>
      </w:r>
      <w:r w:rsidRPr="000143FD">
        <w:rPr>
          <w:rFonts w:ascii="Times New Roman" w:hAnsi="Times New Roman" w:cs="Times New Roman"/>
          <w:i/>
          <w:sz w:val="24"/>
          <w:szCs w:val="24"/>
        </w:rPr>
        <w:t>(§ 1c vyhlášky č. 14/2005 Sb.),</w:t>
      </w:r>
      <w:r w:rsidRPr="000143FD">
        <w:rPr>
          <w:rFonts w:ascii="Times New Roman" w:hAnsi="Times New Roman" w:cs="Times New Roman"/>
          <w:sz w:val="24"/>
          <w:szCs w:val="24"/>
        </w:rPr>
        <w:t>po dohodě se zákonným zástupcem.</w:t>
      </w:r>
    </w:p>
    <w:p w:rsidR="004D45A7" w:rsidRPr="000143FD" w:rsidRDefault="004D45A7" w:rsidP="000143F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 xml:space="preserve">Zajistit, aby dítě, které plní povinné předškolní vzdělávání, docházelo řádně do školy. Zanedbává-li péči o povinné předškolní vzdělávání, dopustí se tím přestupku </w:t>
      </w:r>
      <w:proofErr w:type="gramStart"/>
      <w:r w:rsidRPr="000143FD">
        <w:rPr>
          <w:rFonts w:ascii="Times New Roman" w:hAnsi="Times New Roman" w:cs="Times New Roman"/>
          <w:sz w:val="24"/>
          <w:szCs w:val="24"/>
        </w:rPr>
        <w:t>dle  školského</w:t>
      </w:r>
      <w:proofErr w:type="gramEnd"/>
      <w:r w:rsidRPr="000143FD">
        <w:rPr>
          <w:rFonts w:ascii="Times New Roman" w:hAnsi="Times New Roman" w:cs="Times New Roman"/>
          <w:sz w:val="24"/>
          <w:szCs w:val="24"/>
        </w:rPr>
        <w:t xml:space="preserve"> zákona. </w:t>
      </w:r>
      <w:r w:rsidRPr="000143FD">
        <w:rPr>
          <w:rFonts w:ascii="Times New Roman" w:hAnsi="Times New Roman" w:cs="Times New Roman"/>
          <w:i/>
          <w:sz w:val="24"/>
          <w:szCs w:val="24"/>
        </w:rPr>
        <w:t>(§ 182a zákona č. 561/2004 Sb., školský zákon), pokuta 5000,-Kč v přestupkovém řízení města.</w:t>
      </w:r>
    </w:p>
    <w:p w:rsidR="004D45A7" w:rsidRPr="000143FD" w:rsidRDefault="004D45A7" w:rsidP="000143F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143FD">
        <w:rPr>
          <w:rFonts w:ascii="Times New Roman" w:hAnsi="Times New Roman" w:cs="Times New Roman"/>
          <w:color w:val="FF0000"/>
          <w:sz w:val="24"/>
          <w:szCs w:val="24"/>
          <w:u w:val="single"/>
        </w:rPr>
        <w:t>Podmínky pro omlouvání nepřítomnosti dětí</w:t>
      </w:r>
    </w:p>
    <w:p w:rsidR="000143FD" w:rsidRPr="000143FD" w:rsidRDefault="004D45A7" w:rsidP="000143F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43FD">
        <w:rPr>
          <w:rFonts w:ascii="Times New Roman" w:hAnsi="Times New Roman" w:cs="Times New Roman"/>
          <w:color w:val="FF0000"/>
          <w:sz w:val="24"/>
          <w:szCs w:val="24"/>
        </w:rPr>
        <w:t>Omlouvat</w:t>
      </w:r>
      <w:r w:rsidR="000143FD" w:rsidRPr="000143FD">
        <w:rPr>
          <w:rFonts w:ascii="Times New Roman" w:hAnsi="Times New Roman" w:cs="Times New Roman"/>
          <w:color w:val="FF0000"/>
          <w:sz w:val="24"/>
          <w:szCs w:val="24"/>
        </w:rPr>
        <w:t xml:space="preserve"> nepřítomnost </w:t>
      </w:r>
      <w:proofErr w:type="gramStart"/>
      <w:r w:rsidR="000143FD" w:rsidRPr="000143FD">
        <w:rPr>
          <w:rFonts w:ascii="Times New Roman" w:hAnsi="Times New Roman" w:cs="Times New Roman"/>
          <w:color w:val="FF0000"/>
          <w:sz w:val="24"/>
          <w:szCs w:val="24"/>
        </w:rPr>
        <w:t>dítěte :</w:t>
      </w:r>
      <w:proofErr w:type="gramEnd"/>
      <w:r w:rsidR="000143FD" w:rsidRPr="000143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45A7" w:rsidRPr="000143FD" w:rsidRDefault="000143FD" w:rsidP="000143F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43FD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0143F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D45A7" w:rsidRPr="000143FD">
        <w:rPr>
          <w:rFonts w:ascii="Times New Roman" w:hAnsi="Times New Roman" w:cs="Times New Roman"/>
          <w:color w:val="FF0000"/>
          <w:sz w:val="24"/>
          <w:szCs w:val="24"/>
        </w:rPr>
        <w:t xml:space="preserve"> denní nepřítomnost = telefonicky</w:t>
      </w:r>
    </w:p>
    <w:p w:rsidR="004D45A7" w:rsidRPr="000143FD" w:rsidRDefault="000143FD" w:rsidP="000143F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line="240" w:lineRule="auto"/>
        <w:ind w:left="284" w:hanging="339"/>
        <w:jc w:val="both"/>
        <w:textAlignment w:val="baseline"/>
        <w:rPr>
          <w:color w:val="FF0000"/>
          <w:sz w:val="24"/>
          <w:szCs w:val="24"/>
        </w:rPr>
      </w:pPr>
      <w:proofErr w:type="gramStart"/>
      <w:r w:rsidRPr="000143F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7018D">
        <w:rPr>
          <w:rFonts w:ascii="Times New Roman" w:hAnsi="Times New Roman" w:cs="Times New Roman"/>
          <w:b/>
          <w:color w:val="FF0000"/>
          <w:sz w:val="24"/>
          <w:szCs w:val="24"/>
        </w:rPr>
        <w:t>ti</w:t>
      </w:r>
      <w:proofErr w:type="gramEnd"/>
      <w:r w:rsidR="004D45A7" w:rsidRPr="000143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více denní</w:t>
      </w:r>
      <w:r w:rsidR="004D45A7" w:rsidRPr="000143FD">
        <w:rPr>
          <w:rFonts w:ascii="Times New Roman" w:hAnsi="Times New Roman" w:cs="Times New Roman"/>
          <w:color w:val="FF0000"/>
          <w:sz w:val="24"/>
          <w:szCs w:val="24"/>
        </w:rPr>
        <w:t xml:space="preserve"> nepřítomnost = doložit důvody písemně</w:t>
      </w:r>
      <w:r w:rsidRPr="000143FD">
        <w:rPr>
          <w:rFonts w:ascii="Times New Roman" w:hAnsi="Times New Roman"/>
          <w:color w:val="FF0000"/>
          <w:sz w:val="24"/>
          <w:szCs w:val="24"/>
        </w:rPr>
        <w:t xml:space="preserve">   = lékařská zpráva či vyplnění formuláře ,,Prohlášení zákonného zástupce o nepřítomnosti dítěte na předškolním vzdělávání"</w:t>
      </w:r>
      <w:r w:rsidRPr="000143FD">
        <w:rPr>
          <w:rFonts w:ascii="Times New Roman" w:hAnsi="Times New Roman"/>
          <w:sz w:val="24"/>
          <w:szCs w:val="24"/>
        </w:rPr>
        <w:t>(</w:t>
      </w:r>
      <w:r w:rsidRPr="000143FD">
        <w:rPr>
          <w:rFonts w:ascii="Times New Roman" w:hAnsi="Times New Roman"/>
          <w:i/>
          <w:sz w:val="24"/>
          <w:szCs w:val="24"/>
        </w:rPr>
        <w:t>formulář u učitelek na třídách)</w:t>
      </w:r>
    </w:p>
    <w:p w:rsidR="004D45A7" w:rsidRPr="000143FD" w:rsidRDefault="004D45A7" w:rsidP="004D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>Nepřítomného dítěte omlouvá zákonný zástupce dítěte telefonicky.</w:t>
      </w:r>
    </w:p>
    <w:p w:rsidR="004D45A7" w:rsidRPr="000143FD" w:rsidRDefault="004D45A7" w:rsidP="004D45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45A7" w:rsidRPr="000143FD" w:rsidRDefault="004D45A7" w:rsidP="004D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>Ředitel mateřské školy je</w:t>
      </w:r>
      <w:r w:rsidR="000143FD" w:rsidRPr="000143FD">
        <w:rPr>
          <w:rFonts w:ascii="Times New Roman" w:hAnsi="Times New Roman" w:cs="Times New Roman"/>
          <w:sz w:val="24"/>
          <w:szCs w:val="24"/>
        </w:rPr>
        <w:t xml:space="preserve"> oprávněn požadovat</w:t>
      </w:r>
      <w:r w:rsidRPr="000143FD">
        <w:rPr>
          <w:rFonts w:ascii="Times New Roman" w:hAnsi="Times New Roman" w:cs="Times New Roman"/>
          <w:sz w:val="24"/>
          <w:szCs w:val="24"/>
        </w:rPr>
        <w:t xml:space="preserve"> písemné doložení důvodů nepřítomnosti dítěte.</w:t>
      </w:r>
    </w:p>
    <w:p w:rsidR="004D45A7" w:rsidRPr="000143FD" w:rsidRDefault="004D45A7" w:rsidP="0001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A7" w:rsidRPr="000143FD" w:rsidRDefault="004D45A7" w:rsidP="0001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>Zákonný zástupce je povinen doložit důvody nepřítomnosti dítěte nejpozději do 3 dnů ode dne výzvy.</w:t>
      </w:r>
      <w:r w:rsidRPr="000143FD">
        <w:rPr>
          <w:rFonts w:ascii="Times New Roman" w:hAnsi="Times New Roman" w:cs="Times New Roman"/>
          <w:sz w:val="24"/>
          <w:szCs w:val="24"/>
        </w:rPr>
        <w:br/>
      </w:r>
    </w:p>
    <w:p w:rsidR="004D45A7" w:rsidRPr="000143FD" w:rsidRDefault="004D45A7" w:rsidP="00014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>Učitelka eviduje docházku své třídy. V případě neomluvené absence nebo zvýšené omluvené absence informuje ředitele školy, který poskytnuté informace vyhodnocuje. Při zvýšené omluvené nepřítomnosti ověřuje její věrohodnost.</w:t>
      </w:r>
    </w:p>
    <w:p w:rsidR="00235A1D" w:rsidRPr="000143FD" w:rsidRDefault="004D45A7" w:rsidP="00014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D">
        <w:rPr>
          <w:rFonts w:ascii="Times New Roman" w:hAnsi="Times New Roman" w:cs="Times New Roman"/>
          <w:sz w:val="24"/>
          <w:szCs w:val="24"/>
        </w:rPr>
        <w:t xml:space="preserve">Neomluvenou absenci dítěte řeší ředitel školy pohovorem, na který je zákonný zástupce pozván doporučujícím dopisem. Při pokračující absenci ředitel školy zašle oznámení o pokračující nepřítomnosti dítěte orgánu sociálně-právní ochrany dětí </w:t>
      </w:r>
      <w:r w:rsidRPr="000143FD">
        <w:rPr>
          <w:rFonts w:ascii="Times New Roman" w:hAnsi="Times New Roman" w:cs="Times New Roman"/>
          <w:i/>
          <w:sz w:val="24"/>
          <w:szCs w:val="24"/>
        </w:rPr>
        <w:t>(§ 34a odst. 4).</w:t>
      </w:r>
      <w:r w:rsidRPr="000143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5A1D" w:rsidRPr="000143FD" w:rsidSect="0001384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79D6"/>
    <w:multiLevelType w:val="hybridMultilevel"/>
    <w:tmpl w:val="C422E3FA"/>
    <w:lvl w:ilvl="0" w:tplc="040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4E86D39"/>
    <w:multiLevelType w:val="multilevel"/>
    <w:tmpl w:val="F60AA590"/>
    <w:lvl w:ilvl="0">
      <w:numFmt w:val="bullet"/>
      <w:lvlText w:val="•"/>
      <w:lvlJc w:val="left"/>
      <w:pPr>
        <w:ind w:left="113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55B03F9"/>
    <w:multiLevelType w:val="hybridMultilevel"/>
    <w:tmpl w:val="711A7098"/>
    <w:lvl w:ilvl="0" w:tplc="969A3598">
      <w:start w:val="3"/>
      <w:numFmt w:val="bullet"/>
      <w:lvlText w:val="-"/>
      <w:lvlJc w:val="left"/>
      <w:pPr>
        <w:ind w:left="33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5A7"/>
    <w:rsid w:val="0001384D"/>
    <w:rsid w:val="000143FD"/>
    <w:rsid w:val="00235A1D"/>
    <w:rsid w:val="0048714F"/>
    <w:rsid w:val="004D45A7"/>
    <w:rsid w:val="00537DC8"/>
    <w:rsid w:val="00650D2A"/>
    <w:rsid w:val="0077018D"/>
    <w:rsid w:val="00B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DF04"/>
  <w15:docId w15:val="{3475DEA9-43C5-44F9-B619-92D85D8F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5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Reditelka</cp:lastModifiedBy>
  <cp:revision>5</cp:revision>
  <cp:lastPrinted>2018-09-03T07:28:00Z</cp:lastPrinted>
  <dcterms:created xsi:type="dcterms:W3CDTF">2017-08-10T07:26:00Z</dcterms:created>
  <dcterms:modified xsi:type="dcterms:W3CDTF">2018-09-03T07:28:00Z</dcterms:modified>
</cp:coreProperties>
</file>